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37" w:rsidRPr="00BC748F" w:rsidRDefault="00BC748F">
      <w:pPr>
        <w:rPr>
          <w:b/>
          <w:sz w:val="28"/>
        </w:rPr>
      </w:pPr>
      <w:r w:rsidRPr="00BC748F">
        <w:rPr>
          <w:b/>
          <w:sz w:val="28"/>
        </w:rPr>
        <w:t>Opdrachten les 3 kwaliteitsmanagement</w:t>
      </w:r>
    </w:p>
    <w:p w:rsidR="00BC748F" w:rsidRPr="007004D6" w:rsidRDefault="00294A51" w:rsidP="00BC748F">
      <w:pPr>
        <w:rPr>
          <w:i/>
          <w:sz w:val="28"/>
        </w:rPr>
      </w:pPr>
      <w:r w:rsidRPr="007004D6">
        <w:rPr>
          <w:i/>
          <w:sz w:val="28"/>
        </w:rPr>
        <w:t>Productie</w:t>
      </w:r>
      <w:r w:rsidR="00BC748F" w:rsidRPr="007004D6">
        <w:rPr>
          <w:i/>
          <w:sz w:val="28"/>
        </w:rPr>
        <w:t xml:space="preserve"> en prestatie indicatoren</w:t>
      </w:r>
    </w:p>
    <w:p w:rsidR="007004D6" w:rsidRDefault="007004D6" w:rsidP="00BC748F">
      <w:pPr>
        <w:rPr>
          <w:sz w:val="24"/>
        </w:rPr>
      </w:pPr>
    </w:p>
    <w:p w:rsidR="00BC748F" w:rsidRDefault="007004D6" w:rsidP="00BC748F">
      <w:r>
        <w:t>V</w:t>
      </w:r>
      <w:r w:rsidR="00D01A31">
        <w:t xml:space="preserve">raag 1. Wat versta je onder </w:t>
      </w:r>
      <w:proofErr w:type="spellStart"/>
      <w:r w:rsidR="00D01A31">
        <w:t>value</w:t>
      </w:r>
      <w:proofErr w:type="spellEnd"/>
      <w:r w:rsidR="00D01A31">
        <w:t xml:space="preserve"> stream </w:t>
      </w:r>
      <w:proofErr w:type="spellStart"/>
      <w:r w:rsidR="00D01A31">
        <w:t>mapping</w:t>
      </w:r>
      <w:proofErr w:type="spellEnd"/>
      <w:r w:rsidR="00D01A31">
        <w:t>?</w:t>
      </w:r>
    </w:p>
    <w:p w:rsidR="007004D6" w:rsidRDefault="007004D6" w:rsidP="00D01A31">
      <w:pPr>
        <w:rPr>
          <w:color w:val="385623" w:themeColor="accent6" w:themeShade="80"/>
        </w:rPr>
      </w:pPr>
    </w:p>
    <w:p w:rsidR="00D01A31" w:rsidRDefault="00D01A31" w:rsidP="00D01A31">
      <w:r>
        <w:t xml:space="preserve">Vraag 2. Leg uit waarom de </w:t>
      </w:r>
      <w:proofErr w:type="gramStart"/>
      <w:r>
        <w:t>JIT filosofie</w:t>
      </w:r>
      <w:proofErr w:type="gramEnd"/>
      <w:r>
        <w:t xml:space="preserve"> is gericht op het voortdurend verbeteren van de organisatie </w:t>
      </w:r>
    </w:p>
    <w:p w:rsidR="00D01A31" w:rsidRDefault="00D01A31" w:rsidP="00D01A31">
      <w:pPr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 </w:t>
      </w:r>
    </w:p>
    <w:p w:rsidR="00D01A31" w:rsidRDefault="00D01A31" w:rsidP="00D01A31">
      <w:r>
        <w:t xml:space="preserve">Vraag 3. Waarvoor worden prestatie-indicatoren gebruikt? </w:t>
      </w:r>
    </w:p>
    <w:p w:rsidR="007004D6" w:rsidRDefault="007004D6" w:rsidP="00D01A31">
      <w:pPr>
        <w:rPr>
          <w:color w:val="385623" w:themeColor="accent6" w:themeShade="80"/>
        </w:rPr>
      </w:pPr>
    </w:p>
    <w:p w:rsidR="00D01A31" w:rsidRDefault="00F71695" w:rsidP="00D01A31">
      <w:r>
        <w:t xml:space="preserve">Vraag 4. Deming beschrijft vier fasen in het proces. Welke vier fasen zijn dit? </w:t>
      </w:r>
    </w:p>
    <w:p w:rsidR="007004D6" w:rsidRDefault="007004D6" w:rsidP="00D01A31">
      <w:pPr>
        <w:rPr>
          <w:color w:val="385623" w:themeColor="accent6" w:themeShade="80"/>
        </w:rPr>
      </w:pPr>
    </w:p>
    <w:p w:rsidR="00F71695" w:rsidRDefault="00F71695" w:rsidP="00D01A31">
      <w:r>
        <w:t>Vraag 5. Waarom is een steekproefsgewijze keuring niet altijd geschikt?</w:t>
      </w:r>
    </w:p>
    <w:p w:rsidR="007004D6" w:rsidRDefault="007004D6" w:rsidP="00D01A31">
      <w:pPr>
        <w:rPr>
          <w:color w:val="385623" w:themeColor="accent6" w:themeShade="80"/>
        </w:rPr>
      </w:pPr>
    </w:p>
    <w:p w:rsidR="00F71695" w:rsidRDefault="00F71695" w:rsidP="00D01A31">
      <w:r>
        <w:t xml:space="preserve">Vraag 6. </w:t>
      </w:r>
      <w:r w:rsidR="00EF3299">
        <w:t>Welke risico loopt een consument bij een steekproefsgewijze keuring?</w:t>
      </w:r>
    </w:p>
    <w:p w:rsidR="007004D6" w:rsidRDefault="007004D6" w:rsidP="00D01A31"/>
    <w:p w:rsidR="00EF3299" w:rsidRDefault="00EF3299" w:rsidP="00D01A31">
      <w:r>
        <w:t xml:space="preserve">Vraag 7. </w:t>
      </w:r>
      <w:r w:rsidR="00D3249B">
        <w:t xml:space="preserve">Wat is het </w:t>
      </w:r>
      <w:proofErr w:type="gramStart"/>
      <w:r w:rsidR="00D3249B">
        <w:t>AQL principe</w:t>
      </w:r>
      <w:proofErr w:type="gramEnd"/>
      <w:r w:rsidR="00D3249B">
        <w:t>?</w:t>
      </w:r>
    </w:p>
    <w:p w:rsidR="007004D6" w:rsidRDefault="007004D6" w:rsidP="00D01A31"/>
    <w:p w:rsidR="00D3249B" w:rsidRDefault="00D3249B" w:rsidP="00D01A31">
      <w:r>
        <w:t>Vraag 8. Welke proefsystemen onderscheiden we bij een steekproefsgewijze keuring</w:t>
      </w:r>
      <w:r w:rsidR="005B055F">
        <w:t>?</w:t>
      </w:r>
    </w:p>
    <w:p w:rsidR="00D01A31" w:rsidRPr="00D01A31" w:rsidRDefault="00D01A31" w:rsidP="00D01A31"/>
    <w:p w:rsidR="006C1E50" w:rsidRPr="006C1E50" w:rsidRDefault="006C1E50" w:rsidP="006C1E50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 w:rsidRPr="006C1E50">
        <w:rPr>
          <w:rFonts w:ascii="Arial" w:eastAsia="Times New Roman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4276725" cy="1820136"/>
            <wp:effectExtent l="0" t="0" r="0" b="8890"/>
            <wp:wrapNone/>
            <wp:docPr id="1" name="Afbeelding 1" descr="Afbeeldingsresultaat voor productielij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productielij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82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1A31" w:rsidRPr="00BC748F" w:rsidRDefault="00D01A31" w:rsidP="00BC748F">
      <w:bookmarkStart w:id="0" w:name="_GoBack"/>
      <w:bookmarkEnd w:id="0"/>
    </w:p>
    <w:sectPr w:rsidR="00D01A31" w:rsidRPr="00BC74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18" w:rsidRDefault="004B2418" w:rsidP="00294A51">
      <w:pPr>
        <w:spacing w:after="0" w:line="240" w:lineRule="auto"/>
      </w:pPr>
      <w:r>
        <w:separator/>
      </w:r>
    </w:p>
  </w:endnote>
  <w:endnote w:type="continuationSeparator" w:id="0">
    <w:p w:rsidR="004B2418" w:rsidRDefault="004B2418" w:rsidP="0029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18" w:rsidRDefault="004B2418" w:rsidP="00294A51">
      <w:pPr>
        <w:spacing w:after="0" w:line="240" w:lineRule="auto"/>
      </w:pPr>
      <w:r>
        <w:separator/>
      </w:r>
    </w:p>
  </w:footnote>
  <w:footnote w:type="continuationSeparator" w:id="0">
    <w:p w:rsidR="004B2418" w:rsidRDefault="004B2418" w:rsidP="0029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51" w:rsidRDefault="00294A51">
    <w:pPr>
      <w:pStyle w:val="Koptekst"/>
    </w:pPr>
    <w:r>
      <w:rPr>
        <w:noProof/>
        <w:color w:val="385623" w:themeColor="accent6" w:themeShade="80"/>
        <w:lang w:eastAsia="nl-NL"/>
      </w:rPr>
      <w:drawing>
        <wp:anchor distT="0" distB="0" distL="114300" distR="114300" simplePos="0" relativeHeight="251659264" behindDoc="0" locked="0" layoutInCell="1" allowOverlap="1" wp14:anchorId="3EB6A474" wp14:editId="7FCFC9AF">
          <wp:simplePos x="0" y="0"/>
          <wp:positionH relativeFrom="column">
            <wp:posOffset>-279309</wp:posOffset>
          </wp:positionH>
          <wp:positionV relativeFrom="page">
            <wp:posOffset>326571</wp:posOffset>
          </wp:positionV>
          <wp:extent cx="1687195" cy="374650"/>
          <wp:effectExtent l="0" t="0" r="8255" b="6350"/>
          <wp:wrapThrough wrapText="bothSides">
            <wp:wrapPolygon edited="0">
              <wp:start x="13901" y="0"/>
              <wp:lineTo x="0" y="7688"/>
              <wp:lineTo x="0" y="20868"/>
              <wp:lineTo x="13658" y="20868"/>
              <wp:lineTo x="13658" y="17573"/>
              <wp:lineTo x="21462" y="6590"/>
              <wp:lineTo x="21462" y="0"/>
              <wp:lineTo x="19511" y="0"/>
              <wp:lineTo x="13901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one colle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19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98A"/>
    <w:multiLevelType w:val="hybridMultilevel"/>
    <w:tmpl w:val="E244FFE2"/>
    <w:lvl w:ilvl="0" w:tplc="3B5EE9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821A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2CC7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FEDA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B0AA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C660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1EBA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94F4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E0E2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ED60983"/>
    <w:multiLevelType w:val="hybridMultilevel"/>
    <w:tmpl w:val="0D7E1534"/>
    <w:lvl w:ilvl="0" w:tplc="F4724B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7CA8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621F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5E0F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7A87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C0A2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60D4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A685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A27F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4D6745B"/>
    <w:multiLevelType w:val="hybridMultilevel"/>
    <w:tmpl w:val="29F87434"/>
    <w:lvl w:ilvl="0" w:tplc="93A841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F880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84C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D8E7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8823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787A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A2D8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3A27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8EF4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8F"/>
    <w:rsid w:val="000441C0"/>
    <w:rsid w:val="00294A51"/>
    <w:rsid w:val="004B2418"/>
    <w:rsid w:val="005B055F"/>
    <w:rsid w:val="006C1E50"/>
    <w:rsid w:val="007004D6"/>
    <w:rsid w:val="00863037"/>
    <w:rsid w:val="00BC748F"/>
    <w:rsid w:val="00C93BED"/>
    <w:rsid w:val="00D01A31"/>
    <w:rsid w:val="00D3249B"/>
    <w:rsid w:val="00EF3299"/>
    <w:rsid w:val="00F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F1618-3B73-49F5-A64E-2896F3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4A51"/>
  </w:style>
  <w:style w:type="paragraph" w:styleId="Voettekst">
    <w:name w:val="footer"/>
    <w:basedOn w:val="Standaard"/>
    <w:link w:val="VoettekstChar"/>
    <w:uiPriority w:val="99"/>
    <w:unhideWhenUsed/>
    <w:rsid w:val="0029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0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47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96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12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29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5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0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98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862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65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0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0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jI8Z6zh7TPAhUIAxoKHecDAYcQjRwIBw&amp;url=http://www.pleijter.nl/&amp;bvm=bv.134052249,d.d2s&amp;psig=AFQjCNEhoLbiYBGbbvb_7OZ8h6VMD_1h6w&amp;ust=1475220645676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Lieftink</dc:creator>
  <cp:keywords/>
  <dc:description/>
  <cp:lastModifiedBy>Géraar de Jong</cp:lastModifiedBy>
  <cp:revision>3</cp:revision>
  <dcterms:created xsi:type="dcterms:W3CDTF">2019-02-03T21:20:00Z</dcterms:created>
  <dcterms:modified xsi:type="dcterms:W3CDTF">2019-03-09T21:06:00Z</dcterms:modified>
</cp:coreProperties>
</file>